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widowControl w:val="0"/>
        <w:spacing w:after="0" w:before="0" w:line="276" w:lineRule="auto"/>
        <w:rPr>
          <w:sz w:val="6"/>
          <w:szCs w:val="6"/>
          <w:vertAlign w:val="baseline"/>
        </w:rPr>
      </w:pPr>
      <w:bookmarkStart w:colFirst="0" w:colLast="0" w:name="_u6qw2ri814yk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15840.0" w:type="dxa"/>
        <w:jc w:val="left"/>
        <w:tblInd w:w="-96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75"/>
        <w:gridCol w:w="4560"/>
        <w:gridCol w:w="5805"/>
        <w:tblGridChange w:id="0">
          <w:tblGrid>
            <w:gridCol w:w="5475"/>
            <w:gridCol w:w="4560"/>
            <w:gridCol w:w="5805"/>
          </w:tblGrid>
        </w:tblGridChange>
      </w:tblGrid>
      <w:tr>
        <w:trPr>
          <w:cantSplit w:val="0"/>
          <w:trHeight w:val="9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2">
            <w:pPr>
              <w:pStyle w:val="Heading3"/>
              <w:rPr>
                <w:rFonts w:ascii="Montserrat Light" w:cs="Montserrat Light" w:eastAsia="Montserrat Light" w:hAnsi="Montserrat Light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bookmarkStart w:colFirst="0" w:colLast="0" w:name="_blmvq8kuiyhl" w:id="1"/>
            <w:bookmarkEnd w:id="1"/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About me: </w:t>
            </w:r>
            <w:r w:rsidDel="00000000" w:rsidR="00000000" w:rsidRPr="00000000">
              <w:rPr>
                <w:rtl w:val="0"/>
              </w:rPr>
              <w:t xml:space="preserve"> I am a 48-year-old man who is polite, caring, and social. I have an intellectual disability, partial hearing loss, and I wear hearing aids. I am a limited verbal communicator, but I use a variety of ways to get my message across, including speech, gestures, and signs. I may also repeat questions as a way to start a conversation or engage with you. I lived with my parents my whole life. They cared for me very well.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rPr>
                <w:rFonts w:ascii="Montserrat" w:cs="Montserrat" w:eastAsia="Montserrat" w:hAnsi="Montserrat"/>
                <w:b w:val="1"/>
                <w:b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Things about me</w:t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5"/>
              </w:numPr>
              <w:ind w:left="283.46456692913375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Friendly, social, enjoys meeting new people.</w:t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5"/>
              </w:numPr>
              <w:ind w:left="283.46456692913375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Loves collecting 20c coins and bottle tops, watching TV shows (Today Show, Home and Away, Death in Paradise), and playing games like Uno, Ludo, and Go Fish.</w:t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5"/>
              </w:numPr>
              <w:ind w:left="283.46456692913375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Barracks for Essendon Football Club.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5"/>
              </w:numPr>
              <w:ind w:left="283.46456692913375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Enjoys PALS day program.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5"/>
              </w:numPr>
              <w:ind w:left="283.46456692913375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Attends community activities like darts, disco, swimming, bowling.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5"/>
              </w:numPr>
              <w:ind w:left="283.46456692913375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Likes making cups of tea for others as a way of caring.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5"/>
              </w:numPr>
              <w:ind w:left="283.46456692913375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am getting older, sometimes I need a rest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5"/>
              </w:numPr>
              <w:ind w:left="283.46456692913375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get hungry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5"/>
              </w:numPr>
              <w:ind w:left="283.46456692913375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like an early tea and a relaxing evening in front of the TV to relax</w:t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rFonts w:ascii="Montserrat" w:cs="Montserrat" w:eastAsia="Montserrat" w:hAnsi="Montserrat"/>
                <w:b w:val="1"/>
                <w:b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How I communicate</w:t>
            </w:r>
          </w:p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Speech: Sometimes unclear; familiar people understand best.</w:t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Gestures/Signs: Uses some Makaton (e.g., “eat,” “drink,” “toilet,” “no”). May shake head, walk away, or say “no.”</w:t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Repetition: May repeat questions to process or engage.</w:t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Body Language: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3"/>
              </w:numPr>
              <w:ind w:left="283.4645669291342" w:hanging="360"/>
            </w:pPr>
            <w:r w:rsidDel="00000000" w:rsidR="00000000" w:rsidRPr="00000000">
              <w:rPr>
                <w:rtl w:val="0"/>
              </w:rPr>
              <w:t xml:space="preserve">Smiling, relaxed = ready to engage.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3"/>
              </w:numPr>
              <w:ind w:left="283.4645669291342" w:hanging="360"/>
            </w:pPr>
            <w:r w:rsidDel="00000000" w:rsidR="00000000" w:rsidRPr="00000000">
              <w:rPr>
                <w:rtl w:val="0"/>
              </w:rPr>
              <w:t xml:space="preserve">Avoids eye contact / turns away = needs space.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3"/>
              </w:numPr>
              <w:ind w:left="283.4645669291342" w:hanging="360"/>
            </w:pPr>
            <w:r w:rsidDel="00000000" w:rsidR="00000000" w:rsidRPr="00000000">
              <w:rPr>
                <w:rtl w:val="0"/>
              </w:rPr>
              <w:t xml:space="preserve">Restless or fidgeting = becoming unsettled.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3"/>
              </w:numPr>
              <w:ind w:left="283.4645669291342" w:hanging="360"/>
            </w:pPr>
            <w:r w:rsidDel="00000000" w:rsidR="00000000" w:rsidRPr="00000000">
              <w:rPr>
                <w:rtl w:val="0"/>
              </w:rPr>
              <w:t xml:space="preserve">Loud self-talk = processing the day.</w:t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Montserrat" w:cs="Montserrat" w:eastAsia="Montserrat" w:hAnsi="Montserrat"/>
                <w:b w:val="1"/>
                <w:b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Things I’m good at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6"/>
              </w:numPr>
              <w:ind w:left="283.4645669291342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enjoy being social and meeting new people. 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6"/>
              </w:numPr>
              <w:ind w:left="283.4645669291342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like helping others, such as making cups of tea. 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6"/>
              </w:numPr>
              <w:ind w:left="283.4645669291342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know my routines well and can follow daily activities with support. 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6"/>
              </w:numPr>
              <w:ind w:left="283.4645669291342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I’m good at playing games (Uno, Ludo, Go Fish) 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6"/>
              </w:numPr>
              <w:ind w:left="283.4645669291342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can show people around my home and explain what each space is for. 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6"/>
              </w:numPr>
              <w:ind w:left="283.4645669291342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enjoy walking and can walk several kilometres with supervision. 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6"/>
              </w:numPr>
              <w:ind w:left="283.4645669291342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manage many self-care tasks independently (showering, dressing, hygiene) with some prompts. 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6"/>
              </w:numPr>
              <w:ind w:left="283.4645669291342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use my iPad to check the date and track my routines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6"/>
              </w:numPr>
              <w:ind w:left="283.4645669291342" w:hanging="360"/>
              <w:rPr>
                <w:rFonts w:ascii="Montserrat Light" w:cs="Montserrat Light" w:eastAsia="Montserrat Light" w:hAnsi="Montserrat Light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I love listening to music, especially John Farnham and Jimmy Barnes.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rPr>
                <w:rFonts w:ascii="Montserrat" w:cs="Montserrat" w:eastAsia="Montserrat" w:hAnsi="Montserrat"/>
                <w:b w:val="1"/>
                <w:b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How to Support My Communication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4"/>
              </w:numPr>
              <w:ind w:left="283.46456692913375" w:hanging="360"/>
            </w:pPr>
            <w:r w:rsidDel="00000000" w:rsidR="00000000" w:rsidRPr="00000000">
              <w:rPr>
                <w:rtl w:val="0"/>
              </w:rPr>
              <w:t xml:space="preserve">Get my attention before speaking.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4"/>
              </w:numPr>
              <w:ind w:left="283.46456692913375" w:hanging="360"/>
            </w:pPr>
            <w:r w:rsidDel="00000000" w:rsidR="00000000" w:rsidRPr="00000000">
              <w:rPr>
                <w:rtl w:val="0"/>
              </w:rPr>
              <w:t xml:space="preserve">Use short, clear instructions (1–2 steps).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4"/>
              </w:numPr>
              <w:ind w:left="283.46456692913375" w:hanging="360"/>
            </w:pPr>
            <w:r w:rsidDel="00000000" w:rsidR="00000000" w:rsidRPr="00000000">
              <w:rPr>
                <w:rtl w:val="0"/>
              </w:rPr>
              <w:t xml:space="preserve">Allow extra processing time before repeating or asking again.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4"/>
              </w:numPr>
              <w:ind w:left="283.46456692913375" w:hanging="360"/>
            </w:pPr>
            <w:r w:rsidDel="00000000" w:rsidR="00000000" w:rsidRPr="00000000">
              <w:rPr>
                <w:rtl w:val="0"/>
              </w:rPr>
              <w:t xml:space="preserve">Encourage me to repeat instructions back in my own words to check I understood.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4"/>
              </w:numPr>
              <w:ind w:left="283.46456692913375" w:hanging="360"/>
            </w:pPr>
            <w:r w:rsidDel="00000000" w:rsidR="00000000" w:rsidRPr="00000000">
              <w:rPr>
                <w:rtl w:val="0"/>
              </w:rPr>
              <w:t xml:space="preserve">Use visuals: daily timetable, first–then cards, signs/gestures.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4"/>
              </w:numPr>
              <w:ind w:left="283.46456692913375" w:hanging="360"/>
            </w:pPr>
            <w:r w:rsidDel="00000000" w:rsidR="00000000" w:rsidRPr="00000000">
              <w:rPr>
                <w:rtl w:val="0"/>
              </w:rPr>
              <w:t xml:space="preserve">Check hearing aids are in and working. Have spare batteries ready.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4"/>
              </w:numPr>
              <w:ind w:left="283.46456692913375" w:hanging="360"/>
            </w:pPr>
            <w:r w:rsidDel="00000000" w:rsidR="00000000" w:rsidRPr="00000000">
              <w:rPr>
                <w:rtl w:val="0"/>
              </w:rPr>
              <w:t xml:space="preserve">Be patient with my speech—ask me to repeat if unclear, don’t pretend to understand.</w:t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rFonts w:ascii="Montserrat" w:cs="Montserrat" w:eastAsia="Montserrat" w:hAnsi="Montserrat"/>
                <w:b w:val="1"/>
                <w:b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What Helps When I Am Upset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2"/>
              </w:numPr>
              <w:ind w:left="283.4645669291342" w:hanging="360"/>
            </w:pPr>
            <w:r w:rsidDel="00000000" w:rsidR="00000000" w:rsidRPr="00000000">
              <w:rPr>
                <w:rtl w:val="0"/>
              </w:rPr>
              <w:t xml:space="preserve">Give me space (15–30 minutes).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2"/>
              </w:numPr>
              <w:ind w:left="283.4645669291342" w:hanging="360"/>
            </w:pPr>
            <w:r w:rsidDel="00000000" w:rsidR="00000000" w:rsidRPr="00000000">
              <w:rPr>
                <w:rtl w:val="0"/>
              </w:rPr>
              <w:t xml:space="preserve">Acknowledge my feelings (“I know it’s frustrating when…”) but don’t overload me with words.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2"/>
              </w:numPr>
              <w:ind w:left="283.4645669291342" w:hanging="360"/>
            </w:pPr>
            <w:r w:rsidDel="00000000" w:rsidR="00000000" w:rsidRPr="00000000">
              <w:rPr>
                <w:rtl w:val="0"/>
              </w:rPr>
              <w:t xml:space="preserve">Allow me to go to a quiet or private space.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2"/>
              </w:numPr>
              <w:ind w:left="283.4645669291342" w:hanging="360"/>
            </w:pPr>
            <w:r w:rsidDel="00000000" w:rsidR="00000000" w:rsidRPr="00000000">
              <w:rPr>
                <w:rtl w:val="0"/>
              </w:rPr>
              <w:t xml:space="preserve">Offer calming activities I like (TV, games, drinks).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2"/>
              </w:numPr>
              <w:ind w:left="283.4645669291342" w:hanging="360"/>
            </w:pPr>
            <w:r w:rsidDel="00000000" w:rsidR="00000000" w:rsidRPr="00000000">
              <w:rPr>
                <w:rtl w:val="0"/>
              </w:rPr>
              <w:t xml:space="preserve">Respect my boundaries and wait until I re-engage.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2"/>
              </w:numPr>
              <w:ind w:left="283.4645669291342" w:hanging="360"/>
            </w:pPr>
            <w:r w:rsidDel="00000000" w:rsidR="00000000" w:rsidRPr="00000000">
              <w:rPr>
                <w:rtl w:val="0"/>
              </w:rPr>
              <w:t xml:space="preserve">When I’m calm, reconnect with me in a positive way.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rFonts w:ascii="Montserrat" w:cs="Montserrat" w:eastAsia="Montserrat" w:hAnsi="Montserrat"/>
                <w:b w:val="1"/>
                <w:b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How I Show I Am Frustrated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1"/>
              </w:numPr>
              <w:ind w:left="283.4645669291342" w:hanging="360"/>
            </w:pPr>
            <w:r w:rsidDel="00000000" w:rsidR="00000000" w:rsidRPr="00000000">
              <w:rPr>
                <w:rtl w:val="0"/>
              </w:rPr>
              <w:t xml:space="preserve">Talking more loudly to myself or others.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1"/>
              </w:numPr>
              <w:ind w:left="283.4645669291342" w:hanging="360"/>
            </w:pPr>
            <w:r w:rsidDel="00000000" w:rsidR="00000000" w:rsidRPr="00000000">
              <w:rPr>
                <w:rtl w:val="0"/>
              </w:rPr>
              <w:t xml:space="preserve">Shaking head, fidgeting, or moving quickly.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1"/>
              </w:numPr>
              <w:ind w:left="283.4645669291342" w:hanging="360"/>
            </w:pPr>
            <w:r w:rsidDel="00000000" w:rsidR="00000000" w:rsidRPr="00000000">
              <w:rPr>
                <w:rtl w:val="0"/>
              </w:rPr>
              <w:t xml:space="preserve">Facial expressions that look “grumpy.”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1"/>
              </w:numPr>
              <w:ind w:left="283.4645669291342" w:hanging="360"/>
            </w:pPr>
            <w:r w:rsidDel="00000000" w:rsidR="00000000" w:rsidRPr="00000000">
              <w:rPr>
                <w:rtl w:val="0"/>
              </w:rPr>
              <w:t xml:space="preserve">Withdrawing to my room for quiet time.</w:t>
            </w:r>
          </w:p>
          <w:p w:rsidR="00000000" w:rsidDel="00000000" w:rsidP="00000000" w:rsidRDefault="00000000" w:rsidRPr="00000000" w14:paraId="00000036">
            <w:pPr>
              <w:ind w:left="283.4645669291342" w:hanging="360"/>
              <w:rPr>
                <w:rFonts w:ascii="Montserrat" w:cs="Montserrat" w:eastAsia="Montserrat" w:hAnsi="Montserrat"/>
                <w:b w:val="1"/>
                <w:bCs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T</w:t>
            </w:r>
            <w:commentRangeStart w:id="0"/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hings That Make Communication Harder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7"/>
              </w:numPr>
              <w:ind w:left="283.4645669291342" w:hanging="360"/>
            </w:pPr>
            <w:r w:rsidDel="00000000" w:rsidR="00000000" w:rsidRPr="00000000">
              <w:rPr>
                <w:rtl w:val="0"/>
              </w:rPr>
              <w:t xml:space="preserve">Too much talking or too many questions at once.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7"/>
              </w:numPr>
              <w:ind w:left="283.4645669291342" w:hanging="360"/>
            </w:pPr>
            <w:r w:rsidDel="00000000" w:rsidR="00000000" w:rsidRPr="00000000">
              <w:rPr>
                <w:rtl w:val="0"/>
              </w:rPr>
              <w:t xml:space="preserve">Sudden changes in routine without explanation.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7"/>
              </w:numPr>
              <w:ind w:left="283.4645669291342" w:hanging="360"/>
            </w:pPr>
            <w:r w:rsidDel="00000000" w:rsidR="00000000" w:rsidRPr="00000000">
              <w:rPr>
                <w:rtl w:val="0"/>
              </w:rPr>
              <w:t xml:space="preserve">Being rushed or told to be quiet while I’m processing.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7"/>
              </w:numPr>
              <w:ind w:left="283.4645669291342" w:hanging="360"/>
            </w:pPr>
            <w:r w:rsidDel="00000000" w:rsidR="00000000" w:rsidRPr="00000000">
              <w:rPr>
                <w:rtl w:val="0"/>
              </w:rPr>
              <w:t xml:space="preserve">Hearing aids missing, flat, or not working.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7"/>
              </w:numPr>
              <w:ind w:left="283.4645669291342" w:hanging="360"/>
            </w:pPr>
            <w:r w:rsidDel="00000000" w:rsidR="00000000" w:rsidRPr="00000000">
              <w:rPr>
                <w:rtl w:val="0"/>
              </w:rPr>
              <w:t xml:space="preserve">New people not using visuals or signs</w:t>
            </w:r>
            <w:commentRangeEnd w:id="0"/>
            <w:r w:rsidDel="00000000" w:rsidR="00000000" w:rsidRPr="00000000">
              <w:commentReference w:id="0"/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1906" w:w="16838" w:orient="landscape"/>
      <w:pgMar w:bottom="113.38582677165356" w:top="566.9291338582677" w:left="1440.0000000000002" w:right="1440.0000000000002" w:header="566.9291338582677" w:footer="283.46456692913387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Katie Cummins" w:id="0" w:date="2025-12-08T23:29:25Z"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@Carolyn@momentum-360.com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Montserrat" w:cs="Montserrat" w:eastAsia="Montserrat" w:hAnsi="Montserrat"/>
        <w:i w:val="0"/>
        <w:iCs w:val="0"/>
        <w:smallCaps w:val="0"/>
        <w:strike w:val="0"/>
        <w:color w:val="0b5394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Montserrat" w:cs="Montserrat" w:eastAsia="Montserrat" w:hAnsi="Montserrat"/>
        <w:b w:val="1"/>
        <w:bCs w:val="1"/>
        <w:color w:val="ff0000"/>
        <w:sz w:val="70"/>
        <w:szCs w:val="70"/>
        <w:rtl w:val="0"/>
      </w:rPr>
      <w:t xml:space="preserve">Peter C </w:t>
    </w:r>
    <w:r w:rsidDel="00000000" w:rsidR="00000000" w:rsidRPr="00000000">
      <w:rPr>
        <w:rFonts w:ascii="Montserrat" w:cs="Montserrat" w:eastAsia="Montserrat" w:hAnsi="Montserrat"/>
        <w:b w:val="1"/>
        <w:bCs w:val="1"/>
        <w:color w:val="0b5394"/>
        <w:sz w:val="70"/>
        <w:szCs w:val="70"/>
        <w:rtl w:val="0"/>
      </w:rPr>
      <w:t xml:space="preserve">Passport to support </w:t>
    </w:r>
    <w:r w:rsidDel="00000000" w:rsidR="00000000" w:rsidRPr="00000000">
      <w:rPr>
        <w:rFonts w:ascii="Montserrat" w:cs="Montserrat" w:eastAsia="Montserrat" w:hAnsi="Montserrat"/>
        <w:b w:val="1"/>
        <w:bCs w:val="1"/>
        <w:color w:val="0b5394"/>
        <w:sz w:val="40"/>
        <w:szCs w:val="40"/>
        <w:rtl w:val="0"/>
      </w:rPr>
      <w:t xml:space="preserve">       (2025)</w:t>
    </w:r>
    <w:r w:rsidDel="00000000" w:rsidR="00000000" w:rsidRPr="00000000">
      <w:rPr>
        <w:rFonts w:ascii="Montserrat Light" w:cs="Montserrat Light" w:eastAsia="Montserrat Light" w:hAnsi="Montserrat Light"/>
      </w:rPr>
      <w:drawing>
        <wp:inline distB="114300" distT="114300" distL="114300" distR="114300">
          <wp:extent cx="900113" cy="775959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1818" l="11922" r="29967" t="7575"/>
                  <a:stretch>
                    <a:fillRect/>
                  </a:stretch>
                </pic:blipFill>
                <pic:spPr>
                  <a:xfrm>
                    <a:off x="0" y="0"/>
                    <a:ext cx="900113" cy="77595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 Light" w:cs="Montserrat Light" w:eastAsia="Montserrat Light" w:hAnsi="Montserrat Light"/>
        <w:sz w:val="22"/>
        <w:szCs w:val="22"/>
        <w:lang w:val="en-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</w:pPr>
    <w:rPr/>
  </w:style>
  <w:style w:type="paragraph" w:styleId="Heading2">
    <w:name w:val="heading 2"/>
    <w:basedOn w:val="Normal"/>
    <w:next w:val="Normal"/>
    <w:pPr>
      <w:keepNext w:val="1"/>
      <w:keepLines w:val="1"/>
    </w:pPr>
    <w:rPr/>
  </w:style>
  <w:style w:type="paragraph" w:styleId="Heading3">
    <w:name w:val="heading 3"/>
    <w:basedOn w:val="Normal"/>
    <w:next w:val="Normal"/>
    <w:pPr>
      <w:keepNext w:val="1"/>
      <w:keepLines w:val="1"/>
    </w:pPr>
    <w:rPr/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</w:pPr>
    <w:rPr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MontserratLight-regular.ttf"/><Relationship Id="rId6" Type="http://schemas.openxmlformats.org/officeDocument/2006/relationships/font" Target="fonts/MontserratLight-bold.ttf"/><Relationship Id="rId7" Type="http://schemas.openxmlformats.org/officeDocument/2006/relationships/font" Target="fonts/MontserratLight-italic.ttf"/><Relationship Id="rId8" Type="http://schemas.openxmlformats.org/officeDocument/2006/relationships/font" Target="fonts/Montserrat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