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ontserrat Light" w:cs="Montserrat Light" w:eastAsia="Montserrat Light" w:hAnsi="Montserrat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 Light" w:cs="Montserrat Light" w:eastAsia="Montserrat Light" w:hAnsi="Montserrat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ontserrat Light" w:cs="Montserrat Light" w:eastAsia="Montserrat Light" w:hAnsi="Montserrat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 Light" w:cs="Montserrat Light" w:eastAsia="Montserrat Light" w:hAnsi="Montserrat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Montserrat Light" w:cs="Montserrat Light" w:eastAsia="Montserrat Light" w:hAnsi="Montserrat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Montserrat" w:cs="Montserrat" w:eastAsia="Montserrat" w:hAnsi="Montserrat"/>
          <w:b w:val="1"/>
          <w:bCs w:val="1"/>
          <w:color w:val="1e2865"/>
          <w:sz w:val="42"/>
          <w:szCs w:val="42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e2865"/>
          <w:sz w:val="42"/>
          <w:szCs w:val="42"/>
          <w:rtl w:val="0"/>
        </w:rPr>
        <w:t xml:space="preserve">Peters’s Daily Checklist</w:t>
      </w:r>
    </w:p>
    <w:p w:rsidR="00000000" w:rsidDel="00000000" w:rsidP="00000000" w:rsidRDefault="00000000" w:rsidRPr="00000000" w14:paraId="00000007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ontserrat" w:cs="Montserrat" w:eastAsia="Montserrat" w:hAnsi="Montserrat"/>
          <w:b w:val="1"/>
          <w:bCs w:val="1"/>
          <w:i w:val="1"/>
          <w:iCs w:val="1"/>
          <w:color w:val="1e2865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e2865"/>
          <w:sz w:val="26"/>
          <w:szCs w:val="26"/>
          <w:rtl w:val="0"/>
        </w:rPr>
        <w:t xml:space="preserve">Hygiene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1e2865"/>
          <w:sz w:val="26"/>
          <w:szCs w:val="26"/>
          <w:rtl w:val="0"/>
        </w:rPr>
        <w:t xml:space="preserve">(prompt Peter)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Peter</w:t>
      </w: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 has had a shower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Peter has had a shave 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Peter has brushed his teeth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Peter is in clean clothes</w:t>
      </w:r>
    </w:p>
    <w:p w:rsidR="00000000" w:rsidDel="00000000" w:rsidP="00000000" w:rsidRDefault="00000000" w:rsidRPr="00000000" w14:paraId="0000000D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  <w:b w:val="1"/>
          <w:bCs w:val="1"/>
          <w:color w:val="1e2865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e2865"/>
          <w:sz w:val="26"/>
          <w:szCs w:val="26"/>
          <w:rtl w:val="0"/>
        </w:rPr>
        <w:t xml:space="preserve">Health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Does Peter have his hearing aids in?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Peter</w:t>
      </w: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 has had his medications/ nebuliser 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Does Peter appear to be fatigued?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4c5f81"/>
          <w:rtl w:val="0"/>
        </w:rPr>
        <w:t xml:space="preserve">Document - case noting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How much sleep has Peter had?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4c5f81"/>
          <w:rtl w:val="0"/>
        </w:rPr>
        <w:t xml:space="preserve">Document - case noting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Does Peter appear to be in pain?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4c5f81"/>
          <w:rtl w:val="0"/>
        </w:rPr>
        <w:t xml:space="preserve">Document - case noting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Montserrat" w:cs="Montserrat" w:eastAsia="Montserrat" w:hAnsi="Montserrat"/>
          <w:b w:val="1"/>
          <w:bCs w:val="1"/>
          <w:color w:val="1e2865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e2865"/>
          <w:sz w:val="26"/>
          <w:szCs w:val="26"/>
          <w:rtl w:val="0"/>
        </w:rPr>
        <w:t xml:space="preserve">Nutrition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Snacks available to Peter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Water bottle is on the bench and full</w:t>
      </w:r>
    </w:p>
    <w:p w:rsidR="00000000" w:rsidDel="00000000" w:rsidP="00000000" w:rsidRDefault="00000000" w:rsidRPr="00000000" w14:paraId="00000018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  <w:b w:val="1"/>
          <w:bCs w:val="1"/>
          <w:color w:val="1e2865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e2865"/>
          <w:sz w:val="26"/>
          <w:szCs w:val="26"/>
          <w:rtl w:val="0"/>
        </w:rPr>
        <w:t xml:space="preserve">Activities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Healthy lunch is packed in Peter’s bag for PALs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Peter has made his bed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Support Peter to participate in household duties</w:t>
      </w:r>
      <w:r w:rsidDel="00000000" w:rsidR="00000000" w:rsidRPr="00000000">
        <w:rPr>
          <w:rFonts w:ascii="Montserrat Light" w:cs="Montserrat Light" w:eastAsia="Montserrat Light" w:hAnsi="Montserrat Light"/>
          <w:i w:val="1"/>
          <w:iCs w:val="1"/>
          <w:rtl w:val="0"/>
        </w:rPr>
        <w:t xml:space="preserve"> (cooking, cleaning, washing, vacuuming, watering etc)</w:t>
      </w:r>
    </w:p>
    <w:p w:rsidR="00000000" w:rsidDel="00000000" w:rsidP="00000000" w:rsidRDefault="00000000" w:rsidRPr="00000000" w14:paraId="0000001D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b w:val="1"/>
          <w:bCs w:val="1"/>
          <w:color w:val="1e2865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e2865"/>
          <w:sz w:val="26"/>
          <w:szCs w:val="26"/>
          <w:rtl w:val="0"/>
        </w:rPr>
        <w:t xml:space="preserve">Documentation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Have there been any Behaviours of Concern? </w:t>
      </w:r>
      <w:r w:rsidDel="00000000" w:rsidR="00000000" w:rsidRPr="00000000">
        <w:rPr>
          <w:rFonts w:ascii="Montserrat Light" w:cs="Montserrat Light" w:eastAsia="Montserrat Light" w:hAnsi="Montserrat Light"/>
          <w:i w:val="1"/>
          <w:iCs w:val="1"/>
          <w:rtl w:val="0"/>
        </w:rPr>
        <w:t xml:space="preserve">(aggression towards self, others etc</w:t>
      </w: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)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4c5f81"/>
          <w:rtl w:val="0"/>
        </w:rPr>
        <w:t xml:space="preserve">Document - Behaviour Monitoring Form, Incident Report &amp; case noting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360"/>
        <w:rPr>
          <w:rFonts w:ascii="Montserrat Light" w:cs="Montserrat Light" w:eastAsia="Montserrat Light" w:hAnsi="Montserrat Light"/>
          <w:u w:val="none"/>
        </w:rPr>
      </w:pP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Has Peter increased his stimming </w:t>
      </w:r>
      <w:r w:rsidDel="00000000" w:rsidR="00000000" w:rsidRPr="00000000">
        <w:rPr>
          <w:rFonts w:ascii="Montserrat Light" w:cs="Montserrat Light" w:eastAsia="Montserrat Light" w:hAnsi="Montserrat Light"/>
          <w:i w:val="1"/>
          <w:iCs w:val="1"/>
          <w:rtl w:val="0"/>
        </w:rPr>
        <w:t xml:space="preserve">(talking to self, vocalisation, repetitive body movements) or decreased in mood</w:t>
      </w: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?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1"/>
          <w:iCs w:val="1"/>
          <w:color w:val="4c5f81"/>
          <w:rtl w:val="0"/>
        </w:rPr>
        <w:t xml:space="preserve">Document - case noting and hypotheses why</w:t>
      </w:r>
    </w:p>
    <w:p w:rsidR="00000000" w:rsidDel="00000000" w:rsidP="00000000" w:rsidRDefault="00000000" w:rsidRPr="00000000" w14:paraId="00000021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1e2865"/>
          <w:rtl w:val="0"/>
        </w:rPr>
        <w:t xml:space="preserve">QR Code - Behaviour Monitoring Form</w:t>
      </w:r>
      <w:r w:rsidDel="00000000" w:rsidR="00000000" w:rsidRPr="00000000">
        <w:rPr>
          <w:rFonts w:ascii="Montserrat Light" w:cs="Montserrat Light" w:eastAsia="Montserrat Light" w:hAnsi="Montserrat Light"/>
          <w:rtl w:val="0"/>
        </w:rPr>
        <w:t xml:space="preserve"> </w:t>
      </w:r>
    </w:p>
    <w:p w:rsidR="00000000" w:rsidDel="00000000" w:rsidP="00000000" w:rsidRDefault="00000000" w:rsidRPr="00000000" w14:paraId="00000025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Montserrat Light" w:cs="Montserrat Light" w:eastAsia="Montserrat Light" w:hAnsi="Montserrat Light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jc w:val="center"/>
      <w:rPr>
        <w:rFonts w:ascii="Montserrat Light" w:cs="Montserrat Light" w:eastAsia="Montserrat Light" w:hAnsi="Montserrat Light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4514850</wp:posOffset>
          </wp:positionH>
          <wp:positionV relativeFrom="paragraph">
            <wp:posOffset>-104774</wp:posOffset>
          </wp:positionV>
          <wp:extent cx="1681163" cy="1558151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81163" cy="155815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8">
    <w:pPr>
      <w:rPr>
        <w:rFonts w:ascii="Montserrat Light" w:cs="Montserrat Light" w:eastAsia="Montserrat Light" w:hAnsi="Montserrat Light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MontserratLight-regular.ttf"/><Relationship Id="rId6" Type="http://schemas.openxmlformats.org/officeDocument/2006/relationships/font" Target="fonts/MontserratLight-bold.ttf"/><Relationship Id="rId7" Type="http://schemas.openxmlformats.org/officeDocument/2006/relationships/font" Target="fonts/MontserratLight-italic.ttf"/><Relationship Id="rId8" Type="http://schemas.openxmlformats.org/officeDocument/2006/relationships/font" Target="fonts/MontserratLigh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